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DB" w:rsidRDefault="00477DDB" w:rsidP="0092141E">
      <w:pPr>
        <w:autoSpaceDE w:val="0"/>
        <w:autoSpaceDN w:val="0"/>
        <w:adjustRightInd w:val="0"/>
        <w:spacing w:after="0" w:line="240" w:lineRule="auto"/>
        <w:rPr>
          <w:rFonts w:ascii="Helv" w:hAnsi="Helv" w:cs="Helv"/>
          <w:color w:val="000000"/>
          <w:sz w:val="20"/>
          <w:szCs w:val="20"/>
        </w:rPr>
      </w:pPr>
      <w:r>
        <w:rPr>
          <w:noProof/>
          <w:color w:val="000000"/>
        </w:rPr>
        <w:drawing>
          <wp:inline distT="0" distB="0" distL="0" distR="0">
            <wp:extent cx="2971800" cy="628650"/>
            <wp:effectExtent l="0" t="0" r="0" b="0"/>
            <wp:docPr id="1" name="Picture 1" descr="Description: colgate-logo-drp-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lgate-logo-drp-left"/>
                    <pic:cNvPicPr>
                      <a:picLocks noChangeAspect="1" noChangeArrowheads="1"/>
                    </pic:cNvPicPr>
                  </pic:nvPicPr>
                  <pic:blipFill>
                    <a:blip r:embed="rId6">
                      <a:lum bright="-6000" contrast="18000"/>
                      <a:extLst>
                        <a:ext uri="{28A0092B-C50C-407E-A947-70E740481C1C}">
                          <a14:useLocalDpi xmlns:a14="http://schemas.microsoft.com/office/drawing/2010/main" val="0"/>
                        </a:ext>
                      </a:extLst>
                    </a:blip>
                    <a:srcRect/>
                    <a:stretch>
                      <a:fillRect/>
                    </a:stretch>
                  </pic:blipFill>
                  <pic:spPr bwMode="auto">
                    <a:xfrm>
                      <a:off x="0" y="0"/>
                      <a:ext cx="2971800" cy="628650"/>
                    </a:xfrm>
                    <a:prstGeom prst="rect">
                      <a:avLst/>
                    </a:prstGeom>
                    <a:noFill/>
                    <a:ln>
                      <a:noFill/>
                    </a:ln>
                  </pic:spPr>
                </pic:pic>
              </a:graphicData>
            </a:graphic>
          </wp:inline>
        </w:drawing>
      </w:r>
    </w:p>
    <w:p w:rsidR="00477DDB" w:rsidRDefault="00477DDB" w:rsidP="0092141E">
      <w:pPr>
        <w:autoSpaceDE w:val="0"/>
        <w:autoSpaceDN w:val="0"/>
        <w:adjustRightInd w:val="0"/>
        <w:spacing w:after="0" w:line="240" w:lineRule="auto"/>
        <w:rPr>
          <w:rFonts w:ascii="Helv" w:hAnsi="Helv" w:cs="Helv"/>
          <w:color w:val="000000"/>
          <w:sz w:val="20"/>
          <w:szCs w:val="20"/>
        </w:rPr>
      </w:pPr>
    </w:p>
    <w:p w:rsidR="008665BB" w:rsidRDefault="008665BB" w:rsidP="008665BB">
      <w:pPr>
        <w:autoSpaceDE w:val="0"/>
        <w:autoSpaceDN w:val="0"/>
        <w:adjustRightInd w:val="0"/>
        <w:spacing w:after="0" w:line="240" w:lineRule="auto"/>
        <w:jc w:val="center"/>
        <w:rPr>
          <w:rFonts w:ascii="Helv" w:hAnsi="Helv" w:cs="Helv"/>
          <w:b/>
          <w:color w:val="0070C0"/>
          <w:sz w:val="52"/>
          <w:szCs w:val="52"/>
        </w:rPr>
      </w:pPr>
    </w:p>
    <w:p w:rsidR="0092141E" w:rsidRPr="00836090" w:rsidRDefault="008665BB" w:rsidP="008665BB">
      <w:pPr>
        <w:autoSpaceDE w:val="0"/>
        <w:autoSpaceDN w:val="0"/>
        <w:adjustRightInd w:val="0"/>
        <w:spacing w:after="0" w:line="240" w:lineRule="auto"/>
        <w:jc w:val="center"/>
        <w:rPr>
          <w:rFonts w:ascii="Helv" w:hAnsi="Helv" w:cs="Helv"/>
          <w:b/>
          <w:color w:val="0070C0"/>
          <w:sz w:val="48"/>
          <w:szCs w:val="48"/>
        </w:rPr>
      </w:pPr>
      <w:r w:rsidRPr="00836090">
        <w:rPr>
          <w:rFonts w:ascii="Helv" w:hAnsi="Helv" w:cs="Helv"/>
          <w:b/>
          <w:color w:val="0070C0"/>
          <w:sz w:val="48"/>
          <w:szCs w:val="48"/>
        </w:rPr>
        <w:t>CAREER OPPORTUNITY</w:t>
      </w:r>
      <w:r w:rsidR="008009E7" w:rsidRPr="00836090">
        <w:rPr>
          <w:rFonts w:ascii="Helv" w:hAnsi="Helv" w:cs="Helv"/>
          <w:b/>
          <w:color w:val="0070C0"/>
          <w:sz w:val="48"/>
          <w:szCs w:val="48"/>
        </w:rPr>
        <w:t xml:space="preserve"> </w:t>
      </w:r>
    </w:p>
    <w:p w:rsidR="00836090" w:rsidRDefault="00836090" w:rsidP="008665BB">
      <w:pPr>
        <w:autoSpaceDE w:val="0"/>
        <w:autoSpaceDN w:val="0"/>
        <w:adjustRightInd w:val="0"/>
        <w:spacing w:after="0" w:line="240" w:lineRule="auto"/>
        <w:jc w:val="center"/>
        <w:rPr>
          <w:rFonts w:ascii="Helv" w:hAnsi="Helv" w:cs="Helv"/>
          <w:b/>
          <w:color w:val="0070C0"/>
          <w:sz w:val="40"/>
          <w:szCs w:val="40"/>
        </w:rPr>
      </w:pPr>
    </w:p>
    <w:p w:rsidR="009A69FB" w:rsidRDefault="00836090" w:rsidP="00836090">
      <w:pPr>
        <w:autoSpaceDE w:val="0"/>
        <w:autoSpaceDN w:val="0"/>
        <w:adjustRightInd w:val="0"/>
        <w:spacing w:after="0" w:line="240" w:lineRule="auto"/>
        <w:rPr>
          <w:rFonts w:ascii="Helv" w:hAnsi="Helv" w:cs="Helv"/>
          <w:b/>
          <w:color w:val="000000"/>
          <w:sz w:val="28"/>
          <w:szCs w:val="28"/>
          <w:u w:val="single"/>
        </w:rPr>
      </w:pPr>
      <w:r>
        <w:rPr>
          <w:rFonts w:ascii="Helv" w:hAnsi="Helv" w:cs="Helv"/>
          <w:b/>
          <w:color w:val="000000"/>
          <w:sz w:val="28"/>
          <w:szCs w:val="28"/>
          <w:u w:val="single"/>
        </w:rPr>
        <w:t>Open positions:</w:t>
      </w:r>
    </w:p>
    <w:p w:rsidR="00836090" w:rsidRDefault="00836090" w:rsidP="00836090">
      <w:pPr>
        <w:autoSpaceDE w:val="0"/>
        <w:autoSpaceDN w:val="0"/>
        <w:adjustRightInd w:val="0"/>
        <w:spacing w:after="0" w:line="240" w:lineRule="auto"/>
        <w:rPr>
          <w:rFonts w:ascii="Helv" w:hAnsi="Helv" w:cs="Helv"/>
          <w:b/>
          <w:color w:val="000000"/>
          <w:sz w:val="28"/>
          <w:szCs w:val="28"/>
          <w:u w:val="single"/>
        </w:rPr>
      </w:pPr>
    </w:p>
    <w:p w:rsidR="00836090" w:rsidRDefault="00836090" w:rsidP="00836090">
      <w:pPr>
        <w:pStyle w:val="ListParagraph"/>
        <w:numPr>
          <w:ilvl w:val="0"/>
          <w:numId w:val="5"/>
        </w:numPr>
        <w:autoSpaceDE w:val="0"/>
        <w:autoSpaceDN w:val="0"/>
        <w:adjustRightInd w:val="0"/>
        <w:spacing w:after="0" w:line="240" w:lineRule="auto"/>
        <w:rPr>
          <w:rFonts w:ascii="Helv" w:hAnsi="Helv" w:cs="Helv"/>
          <w:color w:val="000000"/>
          <w:sz w:val="24"/>
          <w:szCs w:val="24"/>
        </w:rPr>
      </w:pPr>
      <w:r w:rsidRPr="00836090">
        <w:rPr>
          <w:rFonts w:ascii="Helv" w:hAnsi="Helv" w:cs="Helv"/>
          <w:color w:val="000000"/>
          <w:sz w:val="24"/>
          <w:szCs w:val="24"/>
        </w:rPr>
        <w:t>Shift Leader</w:t>
      </w:r>
    </w:p>
    <w:p w:rsidR="00836090" w:rsidRPr="00836090" w:rsidRDefault="00836090" w:rsidP="00836090">
      <w:pPr>
        <w:pStyle w:val="ListParagraph"/>
        <w:autoSpaceDE w:val="0"/>
        <w:autoSpaceDN w:val="0"/>
        <w:adjustRightInd w:val="0"/>
        <w:spacing w:after="0" w:line="240" w:lineRule="auto"/>
        <w:rPr>
          <w:rFonts w:ascii="Helv" w:hAnsi="Helv" w:cs="Helv"/>
          <w:color w:val="000000"/>
          <w:sz w:val="24"/>
          <w:szCs w:val="24"/>
        </w:rPr>
      </w:pPr>
    </w:p>
    <w:p w:rsidR="00836090" w:rsidRDefault="00836090" w:rsidP="00836090">
      <w:pPr>
        <w:pStyle w:val="ListParagraph"/>
        <w:numPr>
          <w:ilvl w:val="0"/>
          <w:numId w:val="5"/>
        </w:numPr>
        <w:autoSpaceDE w:val="0"/>
        <w:autoSpaceDN w:val="0"/>
        <w:adjustRightInd w:val="0"/>
        <w:spacing w:after="0" w:line="240" w:lineRule="auto"/>
        <w:rPr>
          <w:rFonts w:ascii="Helv" w:hAnsi="Helv" w:cs="Helv"/>
          <w:color w:val="000000"/>
          <w:sz w:val="24"/>
          <w:szCs w:val="24"/>
        </w:rPr>
      </w:pPr>
      <w:r w:rsidRPr="00836090">
        <w:rPr>
          <w:rFonts w:ascii="Helv" w:hAnsi="Helv" w:cs="Helv"/>
          <w:color w:val="000000"/>
          <w:sz w:val="24"/>
          <w:szCs w:val="24"/>
        </w:rPr>
        <w:t>Maintenance Engineer</w:t>
      </w:r>
    </w:p>
    <w:p w:rsidR="00836090" w:rsidRPr="00617640" w:rsidRDefault="00836090" w:rsidP="00617640">
      <w:pPr>
        <w:autoSpaceDE w:val="0"/>
        <w:autoSpaceDN w:val="0"/>
        <w:adjustRightInd w:val="0"/>
        <w:spacing w:after="0" w:line="240" w:lineRule="auto"/>
        <w:rPr>
          <w:rFonts w:ascii="Helv" w:hAnsi="Helv" w:cs="Helv"/>
          <w:color w:val="000000"/>
          <w:sz w:val="24"/>
          <w:szCs w:val="24"/>
        </w:rPr>
      </w:pPr>
    </w:p>
    <w:p w:rsidR="008665BB" w:rsidRDefault="008665BB" w:rsidP="0092141E">
      <w:pPr>
        <w:autoSpaceDE w:val="0"/>
        <w:autoSpaceDN w:val="0"/>
        <w:adjustRightInd w:val="0"/>
        <w:spacing w:after="0" w:line="240" w:lineRule="auto"/>
        <w:rPr>
          <w:rFonts w:ascii="Helv" w:hAnsi="Helv" w:cs="Helv"/>
          <w:color w:val="000000"/>
          <w:sz w:val="20"/>
          <w:szCs w:val="20"/>
        </w:rPr>
      </w:pPr>
    </w:p>
    <w:p w:rsidR="008009E7" w:rsidRPr="00E6598B" w:rsidRDefault="008009E7" w:rsidP="0092141E">
      <w:pPr>
        <w:autoSpaceDE w:val="0"/>
        <w:autoSpaceDN w:val="0"/>
        <w:adjustRightInd w:val="0"/>
        <w:spacing w:after="0" w:line="240" w:lineRule="auto"/>
        <w:rPr>
          <w:rFonts w:ascii="Helv" w:hAnsi="Helv" w:cs="Helv"/>
          <w:b/>
          <w:color w:val="000000"/>
          <w:sz w:val="28"/>
          <w:szCs w:val="28"/>
          <w:u w:val="single"/>
        </w:rPr>
      </w:pPr>
      <w:r w:rsidRPr="00E6598B">
        <w:rPr>
          <w:rFonts w:ascii="Helv" w:hAnsi="Helv" w:cs="Helv"/>
          <w:b/>
          <w:color w:val="000000"/>
          <w:sz w:val="28"/>
          <w:szCs w:val="28"/>
          <w:u w:val="single"/>
        </w:rPr>
        <w:t>Requirements:</w:t>
      </w:r>
    </w:p>
    <w:p w:rsidR="008009E7" w:rsidRPr="00E6598B" w:rsidRDefault="008009E7" w:rsidP="0092141E">
      <w:pPr>
        <w:autoSpaceDE w:val="0"/>
        <w:autoSpaceDN w:val="0"/>
        <w:adjustRightInd w:val="0"/>
        <w:spacing w:after="0" w:line="240" w:lineRule="auto"/>
        <w:rPr>
          <w:rFonts w:ascii="Helv" w:hAnsi="Helv" w:cs="Helv"/>
          <w:color w:val="000000"/>
          <w:sz w:val="24"/>
          <w:szCs w:val="24"/>
        </w:rPr>
      </w:pPr>
    </w:p>
    <w:p w:rsidR="008009E7" w:rsidRPr="00E6598B" w:rsidRDefault="008009E7" w:rsidP="00E6598B">
      <w:pPr>
        <w:pStyle w:val="ListParagraph"/>
        <w:numPr>
          <w:ilvl w:val="0"/>
          <w:numId w:val="3"/>
        </w:numPr>
        <w:autoSpaceDE w:val="0"/>
        <w:autoSpaceDN w:val="0"/>
        <w:adjustRightInd w:val="0"/>
        <w:spacing w:after="0" w:line="240" w:lineRule="auto"/>
        <w:rPr>
          <w:rFonts w:ascii="Helv" w:hAnsi="Helv" w:cs="Helv"/>
          <w:color w:val="000000"/>
          <w:sz w:val="24"/>
          <w:szCs w:val="24"/>
        </w:rPr>
      </w:pPr>
      <w:r w:rsidRPr="00E6598B">
        <w:rPr>
          <w:rFonts w:ascii="Helv" w:hAnsi="Helv" w:cs="Helv"/>
          <w:color w:val="000000"/>
          <w:sz w:val="24"/>
          <w:szCs w:val="24"/>
        </w:rPr>
        <w:t>Experience: 0 – 3 years</w:t>
      </w:r>
    </w:p>
    <w:p w:rsidR="008009E7" w:rsidRPr="00E6598B" w:rsidRDefault="008009E7" w:rsidP="0092141E">
      <w:pPr>
        <w:autoSpaceDE w:val="0"/>
        <w:autoSpaceDN w:val="0"/>
        <w:adjustRightInd w:val="0"/>
        <w:spacing w:after="0" w:line="240" w:lineRule="auto"/>
        <w:rPr>
          <w:rFonts w:ascii="Helv" w:hAnsi="Helv" w:cs="Helv"/>
          <w:color w:val="000000"/>
          <w:sz w:val="24"/>
          <w:szCs w:val="24"/>
        </w:rPr>
      </w:pPr>
    </w:p>
    <w:p w:rsidR="008009E7" w:rsidRPr="00E6598B" w:rsidRDefault="00E6598B" w:rsidP="00E6598B">
      <w:pPr>
        <w:pStyle w:val="ListParagraph"/>
        <w:numPr>
          <w:ilvl w:val="0"/>
          <w:numId w:val="3"/>
        </w:numPr>
        <w:autoSpaceDE w:val="0"/>
        <w:autoSpaceDN w:val="0"/>
        <w:adjustRightInd w:val="0"/>
        <w:spacing w:after="0" w:line="240" w:lineRule="auto"/>
        <w:rPr>
          <w:rFonts w:ascii="Helv" w:hAnsi="Helv" w:cs="Helv"/>
          <w:color w:val="000000"/>
          <w:sz w:val="24"/>
          <w:szCs w:val="24"/>
        </w:rPr>
      </w:pPr>
      <w:r>
        <w:rPr>
          <w:rFonts w:ascii="Helv" w:hAnsi="Helv" w:cs="Helv"/>
          <w:color w:val="000000"/>
          <w:sz w:val="24"/>
          <w:szCs w:val="24"/>
        </w:rPr>
        <w:t>M</w:t>
      </w:r>
      <w:r w:rsidR="008009E7" w:rsidRPr="00E6598B">
        <w:rPr>
          <w:rFonts w:ascii="Helv" w:hAnsi="Helv" w:cs="Helv"/>
          <w:color w:val="000000"/>
          <w:sz w:val="24"/>
          <w:szCs w:val="24"/>
        </w:rPr>
        <w:t xml:space="preserve">ajor: Mechanical, Mechatronics, </w:t>
      </w:r>
      <w:r w:rsidR="009A69FB" w:rsidRPr="00E6598B">
        <w:rPr>
          <w:rFonts w:ascii="Helv" w:hAnsi="Helv" w:cs="Helv"/>
          <w:color w:val="000000"/>
          <w:sz w:val="24"/>
          <w:szCs w:val="24"/>
        </w:rPr>
        <w:t>Automation Technology, Electrical &amp; Ele</w:t>
      </w:r>
      <w:r w:rsidR="00617640">
        <w:rPr>
          <w:rFonts w:ascii="Helv" w:hAnsi="Helv" w:cs="Helv"/>
          <w:color w:val="000000"/>
          <w:sz w:val="24"/>
          <w:szCs w:val="24"/>
        </w:rPr>
        <w:t>ctronics</w:t>
      </w:r>
    </w:p>
    <w:p w:rsidR="009A69FB" w:rsidRPr="00E6598B" w:rsidRDefault="009A69FB" w:rsidP="0092141E">
      <w:pPr>
        <w:autoSpaceDE w:val="0"/>
        <w:autoSpaceDN w:val="0"/>
        <w:adjustRightInd w:val="0"/>
        <w:spacing w:after="0" w:line="240" w:lineRule="auto"/>
        <w:rPr>
          <w:rFonts w:ascii="Helv" w:hAnsi="Helv" w:cs="Helv"/>
          <w:color w:val="000000"/>
          <w:sz w:val="24"/>
          <w:szCs w:val="24"/>
        </w:rPr>
      </w:pPr>
    </w:p>
    <w:p w:rsidR="00E6598B" w:rsidRPr="00E6598B" w:rsidRDefault="009A69FB" w:rsidP="00E6598B">
      <w:pPr>
        <w:pStyle w:val="ListParagraph"/>
        <w:numPr>
          <w:ilvl w:val="0"/>
          <w:numId w:val="3"/>
        </w:numPr>
        <w:autoSpaceDE w:val="0"/>
        <w:autoSpaceDN w:val="0"/>
        <w:adjustRightInd w:val="0"/>
        <w:spacing w:after="0" w:line="240" w:lineRule="auto"/>
        <w:rPr>
          <w:rFonts w:ascii="Helv" w:hAnsi="Helv" w:cs="Helv"/>
          <w:color w:val="000000"/>
          <w:sz w:val="24"/>
          <w:szCs w:val="24"/>
        </w:rPr>
      </w:pPr>
      <w:r w:rsidRPr="00E6598B">
        <w:rPr>
          <w:rFonts w:ascii="Helv" w:hAnsi="Helv" w:cs="Helv"/>
          <w:color w:val="000000"/>
          <w:sz w:val="24"/>
          <w:szCs w:val="24"/>
        </w:rPr>
        <w:t>Good communication in English</w:t>
      </w:r>
    </w:p>
    <w:p w:rsidR="00E6598B" w:rsidRPr="00E6598B" w:rsidRDefault="00E6598B" w:rsidP="0092141E">
      <w:pPr>
        <w:autoSpaceDE w:val="0"/>
        <w:autoSpaceDN w:val="0"/>
        <w:adjustRightInd w:val="0"/>
        <w:spacing w:after="0" w:line="240" w:lineRule="auto"/>
        <w:rPr>
          <w:rFonts w:ascii="Helv" w:hAnsi="Helv" w:cs="Helv"/>
          <w:color w:val="000000"/>
          <w:sz w:val="24"/>
          <w:szCs w:val="24"/>
        </w:rPr>
      </w:pPr>
    </w:p>
    <w:p w:rsidR="00E6598B" w:rsidRPr="00E6598B" w:rsidRDefault="00E6598B" w:rsidP="00E6598B">
      <w:pPr>
        <w:pStyle w:val="ListParagraph"/>
        <w:numPr>
          <w:ilvl w:val="0"/>
          <w:numId w:val="3"/>
        </w:numPr>
        <w:autoSpaceDE w:val="0"/>
        <w:autoSpaceDN w:val="0"/>
        <w:adjustRightInd w:val="0"/>
        <w:spacing w:after="0" w:line="240" w:lineRule="auto"/>
        <w:rPr>
          <w:rFonts w:ascii="Helv" w:hAnsi="Helv" w:cs="Helv"/>
          <w:color w:val="000000"/>
          <w:sz w:val="24"/>
          <w:szCs w:val="24"/>
        </w:rPr>
      </w:pPr>
      <w:r w:rsidRPr="00E6598B">
        <w:rPr>
          <w:rFonts w:ascii="Helv" w:hAnsi="Helv" w:cs="Helv"/>
          <w:color w:val="000000"/>
          <w:sz w:val="24"/>
          <w:szCs w:val="24"/>
        </w:rPr>
        <w:t>Willing to work in shift</w:t>
      </w:r>
      <w:r w:rsidR="00267125">
        <w:rPr>
          <w:rFonts w:ascii="Helv" w:hAnsi="Helv" w:cs="Helv"/>
          <w:color w:val="000000"/>
          <w:sz w:val="24"/>
          <w:szCs w:val="24"/>
        </w:rPr>
        <w:t xml:space="preserve"> (Shift Leader)</w:t>
      </w:r>
    </w:p>
    <w:p w:rsidR="00E6598B" w:rsidRPr="00E6598B" w:rsidRDefault="00E6598B" w:rsidP="0092141E">
      <w:pPr>
        <w:autoSpaceDE w:val="0"/>
        <w:autoSpaceDN w:val="0"/>
        <w:adjustRightInd w:val="0"/>
        <w:spacing w:after="0" w:line="240" w:lineRule="auto"/>
        <w:rPr>
          <w:rFonts w:ascii="Helv" w:hAnsi="Helv" w:cs="Helv"/>
          <w:color w:val="000000"/>
          <w:sz w:val="24"/>
          <w:szCs w:val="24"/>
        </w:rPr>
      </w:pPr>
    </w:p>
    <w:p w:rsidR="00E6598B" w:rsidRPr="007E495A" w:rsidRDefault="00E6598B" w:rsidP="0092141E">
      <w:pPr>
        <w:autoSpaceDE w:val="0"/>
        <w:autoSpaceDN w:val="0"/>
        <w:adjustRightInd w:val="0"/>
        <w:spacing w:after="0" w:line="240" w:lineRule="auto"/>
        <w:rPr>
          <w:rFonts w:ascii="Helv" w:hAnsi="Helv" w:cs="Helv"/>
          <w:b/>
          <w:color w:val="000000"/>
          <w:sz w:val="28"/>
          <w:szCs w:val="28"/>
        </w:rPr>
      </w:pPr>
      <w:r w:rsidRPr="007E495A">
        <w:rPr>
          <w:rFonts w:ascii="Helv" w:hAnsi="Helv" w:cs="Helv"/>
          <w:b/>
          <w:color w:val="000000"/>
          <w:sz w:val="28"/>
          <w:szCs w:val="28"/>
          <w:u w:val="single"/>
        </w:rPr>
        <w:t xml:space="preserve">Core </w:t>
      </w:r>
      <w:r w:rsidR="007E495A" w:rsidRPr="007E495A">
        <w:rPr>
          <w:rFonts w:ascii="Helv" w:hAnsi="Helv" w:cs="Helv"/>
          <w:b/>
          <w:color w:val="000000"/>
          <w:sz w:val="28"/>
          <w:szCs w:val="28"/>
          <w:u w:val="single"/>
        </w:rPr>
        <w:t>Responsibility</w:t>
      </w:r>
      <w:r w:rsidR="007E495A" w:rsidRPr="007E495A">
        <w:rPr>
          <w:rFonts w:ascii="Helv" w:hAnsi="Helv" w:cs="Helv"/>
          <w:b/>
          <w:color w:val="000000"/>
          <w:sz w:val="28"/>
          <w:szCs w:val="28"/>
        </w:rPr>
        <w:t xml:space="preserve"> – Shift Leader</w:t>
      </w:r>
    </w:p>
    <w:p w:rsidR="00E6598B" w:rsidRPr="00E6598B" w:rsidRDefault="00E6598B" w:rsidP="0092141E">
      <w:pPr>
        <w:autoSpaceDE w:val="0"/>
        <w:autoSpaceDN w:val="0"/>
        <w:adjustRightInd w:val="0"/>
        <w:spacing w:after="0" w:line="240" w:lineRule="auto"/>
        <w:rPr>
          <w:rFonts w:ascii="Helv" w:hAnsi="Helv" w:cs="Helv"/>
          <w:color w:val="000000"/>
          <w:sz w:val="24"/>
          <w:szCs w:val="24"/>
        </w:rPr>
      </w:pP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Accountable for the quality, and productivity of the Factory, and its ability to deliver high levels of service to internal and external customers, regardless of whether product is for local consumption, or export.</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Manage the people, materials, equipment, and business and manufacturing processes to deliver Factory performance objectives, as measured by factory KPI's.</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Track and analyses variances associated with materials or finished products.</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Ensures compliance with policies/procedures for shift rotation, vacation scheduling, and training to meet business needs including peak production periods.</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Manages the development and implementation of the daily production schedule in a way that ensures high levels of service to internal and external customers.</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Accountable for adhering to Colgate-Palmolive, state, local and federal guidelines related to EOHS, Quality and Regulatory within area of responsibility.</w:t>
      </w:r>
    </w:p>
    <w:p w:rsidR="00E6598B" w:rsidRPr="00E6598B" w:rsidRDefault="00E6598B" w:rsidP="00E6598B">
      <w:pPr>
        <w:numPr>
          <w:ilvl w:val="0"/>
          <w:numId w:val="2"/>
        </w:numPr>
        <w:spacing w:before="20" w:after="20" w:line="240" w:lineRule="auto"/>
        <w:jc w:val="both"/>
        <w:rPr>
          <w:rFonts w:ascii="Helv" w:hAnsi="Helv" w:cs="Helv"/>
          <w:color w:val="000000"/>
          <w:sz w:val="24"/>
          <w:szCs w:val="24"/>
        </w:rPr>
      </w:pPr>
      <w:r w:rsidRPr="00E6598B">
        <w:rPr>
          <w:rFonts w:ascii="Helv" w:hAnsi="Helv" w:cs="Helv"/>
          <w:color w:val="000000"/>
          <w:sz w:val="24"/>
          <w:szCs w:val="24"/>
        </w:rPr>
        <w:t>Manage labor relations in the area or elevate to Assistant Operation Manager/ Operation Manager.</w:t>
      </w:r>
    </w:p>
    <w:p w:rsidR="009A69FB" w:rsidRPr="00E6598B" w:rsidRDefault="009A69FB" w:rsidP="0092141E">
      <w:pPr>
        <w:autoSpaceDE w:val="0"/>
        <w:autoSpaceDN w:val="0"/>
        <w:adjustRightInd w:val="0"/>
        <w:spacing w:after="0" w:line="240" w:lineRule="auto"/>
        <w:rPr>
          <w:rFonts w:ascii="Helv" w:hAnsi="Helv" w:cs="Helv"/>
          <w:color w:val="000000"/>
          <w:sz w:val="24"/>
          <w:szCs w:val="24"/>
        </w:rPr>
      </w:pPr>
      <w:r w:rsidRPr="00E6598B">
        <w:rPr>
          <w:rFonts w:ascii="Helv" w:hAnsi="Helv" w:cs="Helv"/>
          <w:color w:val="000000"/>
          <w:sz w:val="24"/>
          <w:szCs w:val="24"/>
        </w:rPr>
        <w:t xml:space="preserve"> </w:t>
      </w:r>
    </w:p>
    <w:p w:rsidR="007E495A" w:rsidRPr="007E495A" w:rsidRDefault="007E495A" w:rsidP="007E495A">
      <w:pPr>
        <w:autoSpaceDE w:val="0"/>
        <w:autoSpaceDN w:val="0"/>
        <w:adjustRightInd w:val="0"/>
        <w:spacing w:after="0" w:line="240" w:lineRule="auto"/>
        <w:rPr>
          <w:rFonts w:ascii="Helv" w:hAnsi="Helv" w:cs="Helv"/>
          <w:b/>
          <w:color w:val="000000"/>
          <w:sz w:val="28"/>
          <w:szCs w:val="28"/>
        </w:rPr>
      </w:pPr>
      <w:r w:rsidRPr="007E495A">
        <w:rPr>
          <w:rFonts w:ascii="Helv" w:hAnsi="Helv" w:cs="Helv"/>
          <w:b/>
          <w:color w:val="000000"/>
          <w:sz w:val="28"/>
          <w:szCs w:val="28"/>
          <w:u w:val="single"/>
        </w:rPr>
        <w:lastRenderedPageBreak/>
        <w:t>Core Responsibility</w:t>
      </w:r>
      <w:r w:rsidRPr="007E495A">
        <w:rPr>
          <w:rFonts w:ascii="Helv" w:hAnsi="Helv" w:cs="Helv"/>
          <w:b/>
          <w:color w:val="000000"/>
          <w:sz w:val="28"/>
          <w:szCs w:val="28"/>
        </w:rPr>
        <w:t xml:space="preserve"> –</w:t>
      </w:r>
      <w:r>
        <w:rPr>
          <w:rFonts w:ascii="Helv" w:hAnsi="Helv" w:cs="Helv"/>
          <w:b/>
          <w:color w:val="000000"/>
          <w:sz w:val="28"/>
          <w:szCs w:val="28"/>
        </w:rPr>
        <w:t xml:space="preserve"> Maintenance Engineer</w:t>
      </w:r>
    </w:p>
    <w:p w:rsidR="009A69FB" w:rsidRDefault="009A69FB" w:rsidP="0092141E">
      <w:pPr>
        <w:autoSpaceDE w:val="0"/>
        <w:autoSpaceDN w:val="0"/>
        <w:adjustRightInd w:val="0"/>
        <w:spacing w:after="0" w:line="240" w:lineRule="auto"/>
        <w:rPr>
          <w:rFonts w:ascii="Helv" w:hAnsi="Helv" w:cs="Helv"/>
          <w:color w:val="000000"/>
          <w:sz w:val="20"/>
          <w:szCs w:val="20"/>
        </w:rPr>
      </w:pPr>
    </w:p>
    <w:p w:rsidR="007E495A" w:rsidRP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Plans and schedules preventive maintenance works. Co-ordinates with production engineers for all works related to the factory process and support equipment.</w:t>
      </w:r>
    </w:p>
    <w:p w:rsidR="007E495A" w:rsidRP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Provides technical guidance and training to line operators performing maintenance tasks. Counsel on repairs and service procedures. Assists in diagnosing any trouble-shooting in order to determine the action needed.</w:t>
      </w:r>
    </w:p>
    <w:p w:rsidR="007E495A" w:rsidRP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Ensures that the maintenance work conforms to the company standards and equipment manufacturer’s procedures and specifications.</w:t>
      </w:r>
    </w:p>
    <w:p w:rsidR="007E495A" w:rsidRP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Recommends to the production engineers all requirements for tools, repair, equipment and spare parts.</w:t>
      </w:r>
    </w:p>
    <w:p w:rsidR="007E495A" w:rsidRP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Establishes preventive maintenance program &amp; schedules and ensures their implementation in the most economical and expedient manner, in co-ordination with the production engineers (Using CMMS).</w:t>
      </w:r>
    </w:p>
    <w:p w:rsidR="007E495A" w:rsidRDefault="007E495A" w:rsidP="007E495A">
      <w:pPr>
        <w:numPr>
          <w:ilvl w:val="0"/>
          <w:numId w:val="2"/>
        </w:numPr>
        <w:spacing w:after="120" w:line="240" w:lineRule="auto"/>
        <w:jc w:val="both"/>
        <w:rPr>
          <w:rFonts w:ascii="Helv" w:hAnsi="Helv" w:cs="Helv"/>
          <w:color w:val="000000"/>
          <w:sz w:val="24"/>
          <w:szCs w:val="24"/>
        </w:rPr>
      </w:pPr>
      <w:r w:rsidRPr="007E495A">
        <w:rPr>
          <w:rFonts w:ascii="Helv" w:hAnsi="Helv" w:cs="Helv"/>
          <w:color w:val="000000"/>
          <w:sz w:val="24"/>
          <w:szCs w:val="24"/>
        </w:rPr>
        <w:t>Trains line personnel and maintenance technicians in operational and mechanical diagnosis, routine repairs and safety systems.</w:t>
      </w:r>
    </w:p>
    <w:p w:rsidR="00122B95" w:rsidRPr="007E495A" w:rsidRDefault="00122B95" w:rsidP="00122B95">
      <w:pPr>
        <w:spacing w:after="120" w:line="240" w:lineRule="auto"/>
        <w:ind w:left="360"/>
        <w:jc w:val="both"/>
        <w:rPr>
          <w:rFonts w:ascii="Helv" w:hAnsi="Helv" w:cs="Helv"/>
          <w:color w:val="000000"/>
          <w:sz w:val="24"/>
          <w:szCs w:val="24"/>
        </w:rPr>
      </w:pPr>
    </w:p>
    <w:p w:rsidR="00A27676" w:rsidRDefault="00A27676" w:rsidP="00A27676">
      <w:pPr>
        <w:pStyle w:val="ListParagraph"/>
        <w:autoSpaceDE w:val="0"/>
        <w:autoSpaceDN w:val="0"/>
        <w:adjustRightInd w:val="0"/>
        <w:spacing w:after="0" w:line="240" w:lineRule="auto"/>
        <w:ind w:left="360"/>
        <w:rPr>
          <w:rFonts w:ascii="Helv" w:hAnsi="Helv" w:cs="Helv"/>
          <w:b/>
          <w:color w:val="000000"/>
          <w:sz w:val="28"/>
          <w:szCs w:val="28"/>
          <w:u w:val="single"/>
        </w:rPr>
      </w:pPr>
      <w:bookmarkStart w:id="0" w:name="_GoBack"/>
      <w:bookmarkEnd w:id="0"/>
    </w:p>
    <w:p w:rsidR="00122B95" w:rsidRPr="00A27676" w:rsidRDefault="00A27676" w:rsidP="00A27676">
      <w:pPr>
        <w:autoSpaceDE w:val="0"/>
        <w:autoSpaceDN w:val="0"/>
        <w:adjustRightInd w:val="0"/>
        <w:spacing w:after="0" w:line="240" w:lineRule="auto"/>
        <w:rPr>
          <w:rFonts w:ascii="Helv" w:hAnsi="Helv" w:cs="Helv"/>
          <w:color w:val="000000"/>
          <w:sz w:val="24"/>
          <w:szCs w:val="24"/>
        </w:rPr>
      </w:pPr>
      <w:r w:rsidRPr="00A27676">
        <w:rPr>
          <w:rFonts w:ascii="Helv" w:hAnsi="Helv" w:cs="Helv"/>
          <w:b/>
          <w:color w:val="000000"/>
          <w:sz w:val="28"/>
          <w:szCs w:val="28"/>
          <w:u w:val="single"/>
        </w:rPr>
        <w:t>Working Place:</w:t>
      </w:r>
      <w:r w:rsidRPr="00A27676">
        <w:rPr>
          <w:rFonts w:ascii="Helv" w:hAnsi="Helv" w:cs="Helv"/>
          <w:b/>
          <w:color w:val="000000"/>
          <w:sz w:val="28"/>
          <w:szCs w:val="28"/>
        </w:rPr>
        <w:t xml:space="preserve">  </w:t>
      </w:r>
      <w:r w:rsidRPr="00A27676">
        <w:rPr>
          <w:rFonts w:ascii="Helv" w:hAnsi="Helv" w:cs="Helv"/>
          <w:color w:val="000000"/>
          <w:sz w:val="24"/>
          <w:szCs w:val="24"/>
        </w:rPr>
        <w:t xml:space="preserve">My </w:t>
      </w:r>
      <w:proofErr w:type="spellStart"/>
      <w:r w:rsidRPr="00A27676">
        <w:rPr>
          <w:rFonts w:ascii="Helv" w:hAnsi="Helv" w:cs="Helv"/>
          <w:color w:val="000000"/>
          <w:sz w:val="24"/>
          <w:szCs w:val="24"/>
        </w:rPr>
        <w:t>Phuoc</w:t>
      </w:r>
      <w:proofErr w:type="spellEnd"/>
      <w:r w:rsidRPr="00A27676">
        <w:rPr>
          <w:rFonts w:ascii="Helv" w:hAnsi="Helv" w:cs="Helv"/>
          <w:color w:val="000000"/>
          <w:sz w:val="24"/>
          <w:szCs w:val="24"/>
        </w:rPr>
        <w:t xml:space="preserve"> 3 Industrial Zone – Ben Cat – </w:t>
      </w:r>
      <w:proofErr w:type="spellStart"/>
      <w:r w:rsidRPr="00A27676">
        <w:rPr>
          <w:rFonts w:ascii="Helv" w:hAnsi="Helv" w:cs="Helv"/>
          <w:color w:val="000000"/>
          <w:sz w:val="24"/>
          <w:szCs w:val="24"/>
        </w:rPr>
        <w:t>Binh</w:t>
      </w:r>
      <w:proofErr w:type="spellEnd"/>
      <w:r w:rsidRPr="00A27676">
        <w:rPr>
          <w:rFonts w:ascii="Helv" w:hAnsi="Helv" w:cs="Helv"/>
          <w:color w:val="000000"/>
          <w:sz w:val="24"/>
          <w:szCs w:val="24"/>
        </w:rPr>
        <w:t xml:space="preserve"> Duong</w:t>
      </w:r>
    </w:p>
    <w:p w:rsidR="00A27676" w:rsidRDefault="00A27676" w:rsidP="00A27676">
      <w:pPr>
        <w:pStyle w:val="ListParagraph"/>
        <w:autoSpaceDE w:val="0"/>
        <w:autoSpaceDN w:val="0"/>
        <w:adjustRightInd w:val="0"/>
        <w:spacing w:after="0" w:line="240" w:lineRule="auto"/>
        <w:ind w:left="360"/>
        <w:rPr>
          <w:rFonts w:ascii="Helv" w:hAnsi="Helv" w:cs="Helv"/>
          <w:sz w:val="28"/>
          <w:szCs w:val="28"/>
        </w:rPr>
      </w:pPr>
    </w:p>
    <w:p w:rsidR="00A27676" w:rsidRPr="00A27676" w:rsidRDefault="00A27676" w:rsidP="00A27676">
      <w:pPr>
        <w:autoSpaceDE w:val="0"/>
        <w:autoSpaceDN w:val="0"/>
        <w:adjustRightInd w:val="0"/>
        <w:spacing w:after="0" w:line="240" w:lineRule="auto"/>
        <w:rPr>
          <w:rFonts w:ascii="Helv" w:hAnsi="Helv" w:cs="Helv"/>
          <w:b/>
          <w:color w:val="0070C0"/>
          <w:sz w:val="28"/>
          <w:szCs w:val="28"/>
        </w:rPr>
      </w:pPr>
      <w:r w:rsidRPr="00A27676">
        <w:rPr>
          <w:rFonts w:ascii="Helv" w:hAnsi="Helv" w:cs="Helv"/>
          <w:b/>
          <w:color w:val="0070C0"/>
          <w:sz w:val="28"/>
          <w:szCs w:val="28"/>
        </w:rPr>
        <w:t>HOW TO APPLY?</w:t>
      </w:r>
    </w:p>
    <w:p w:rsidR="00A27676" w:rsidRDefault="00A27676" w:rsidP="00A27676">
      <w:pPr>
        <w:autoSpaceDE w:val="0"/>
        <w:autoSpaceDN w:val="0"/>
        <w:adjustRightInd w:val="0"/>
        <w:spacing w:after="0" w:line="240" w:lineRule="auto"/>
        <w:rPr>
          <w:rFonts w:ascii="Helv" w:hAnsi="Helv" w:cs="Helv"/>
          <w:sz w:val="28"/>
          <w:szCs w:val="28"/>
        </w:rPr>
      </w:pPr>
    </w:p>
    <w:p w:rsidR="00A27676" w:rsidRDefault="00A27676" w:rsidP="00A27676">
      <w:pPr>
        <w:autoSpaceDE w:val="0"/>
        <w:autoSpaceDN w:val="0"/>
        <w:adjustRightInd w:val="0"/>
        <w:spacing w:after="0" w:line="240" w:lineRule="auto"/>
        <w:rPr>
          <w:rFonts w:ascii="Helv" w:hAnsi="Helv" w:cs="Helv"/>
          <w:sz w:val="28"/>
          <w:szCs w:val="28"/>
        </w:rPr>
      </w:pPr>
      <w:r>
        <w:rPr>
          <w:rFonts w:ascii="Helv" w:hAnsi="Helv" w:cs="Helv"/>
          <w:sz w:val="28"/>
          <w:szCs w:val="28"/>
        </w:rPr>
        <w:t>Please send your English CV with photo to: linh_ky@colpal.com</w:t>
      </w:r>
    </w:p>
    <w:p w:rsidR="00A27676" w:rsidRDefault="00A27676" w:rsidP="00A27676">
      <w:pPr>
        <w:autoSpaceDE w:val="0"/>
        <w:autoSpaceDN w:val="0"/>
        <w:adjustRightInd w:val="0"/>
        <w:spacing w:after="0" w:line="240" w:lineRule="auto"/>
        <w:rPr>
          <w:rFonts w:ascii="Helv" w:hAnsi="Helv" w:cs="Helv"/>
          <w:b/>
          <w:color w:val="000000"/>
          <w:sz w:val="28"/>
          <w:szCs w:val="28"/>
          <w:u w:val="single"/>
        </w:rPr>
      </w:pPr>
    </w:p>
    <w:p w:rsidR="00A27676" w:rsidRPr="00A27676" w:rsidRDefault="00A27676" w:rsidP="00A27676">
      <w:pPr>
        <w:autoSpaceDE w:val="0"/>
        <w:autoSpaceDN w:val="0"/>
        <w:adjustRightInd w:val="0"/>
        <w:spacing w:after="0" w:line="240" w:lineRule="auto"/>
        <w:rPr>
          <w:rFonts w:ascii="Helv" w:hAnsi="Helv" w:cs="Helv"/>
          <w:b/>
          <w:color w:val="000000"/>
          <w:sz w:val="28"/>
          <w:szCs w:val="28"/>
        </w:rPr>
      </w:pPr>
      <w:r>
        <w:rPr>
          <w:rFonts w:ascii="Helv" w:hAnsi="Helv" w:cs="Helv"/>
          <w:b/>
          <w:color w:val="000000"/>
          <w:sz w:val="28"/>
          <w:szCs w:val="28"/>
        </w:rPr>
        <w:t xml:space="preserve">Hotline: </w:t>
      </w:r>
      <w:r w:rsidR="00B313A9">
        <w:rPr>
          <w:rFonts w:ascii="Helv" w:hAnsi="Helv" w:cs="Helv"/>
          <w:b/>
          <w:color w:val="000000"/>
          <w:sz w:val="28"/>
          <w:szCs w:val="28"/>
        </w:rPr>
        <w:t>(</w:t>
      </w:r>
      <w:r>
        <w:rPr>
          <w:rFonts w:ascii="Helv" w:hAnsi="Helv" w:cs="Helv"/>
          <w:b/>
          <w:color w:val="000000"/>
          <w:sz w:val="28"/>
          <w:szCs w:val="28"/>
        </w:rPr>
        <w:t>0650</w:t>
      </w:r>
      <w:r w:rsidR="00B313A9">
        <w:rPr>
          <w:rFonts w:ascii="Helv" w:hAnsi="Helv" w:cs="Helv"/>
          <w:b/>
          <w:color w:val="000000"/>
          <w:sz w:val="28"/>
          <w:szCs w:val="28"/>
        </w:rPr>
        <w:t>)</w:t>
      </w:r>
      <w:r>
        <w:rPr>
          <w:rFonts w:ascii="Helv" w:hAnsi="Helv" w:cs="Helv"/>
          <w:b/>
          <w:color w:val="000000"/>
          <w:sz w:val="28"/>
          <w:szCs w:val="28"/>
        </w:rPr>
        <w:t xml:space="preserve"> 3599 121</w:t>
      </w:r>
    </w:p>
    <w:sectPr w:rsidR="00A27676" w:rsidRPr="00A27676" w:rsidSect="009503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3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5F65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C2367DC"/>
    <w:multiLevelType w:val="hybridMultilevel"/>
    <w:tmpl w:val="8062C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F2428"/>
    <w:multiLevelType w:val="hybridMultilevel"/>
    <w:tmpl w:val="BB7E5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314EA"/>
    <w:multiLevelType w:val="hybridMultilevel"/>
    <w:tmpl w:val="F0825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3D3970"/>
    <w:multiLevelType w:val="hybridMultilevel"/>
    <w:tmpl w:val="7F1CE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1E"/>
    <w:rsid w:val="00122B95"/>
    <w:rsid w:val="00267125"/>
    <w:rsid w:val="003C1753"/>
    <w:rsid w:val="004768D5"/>
    <w:rsid w:val="00477DDB"/>
    <w:rsid w:val="00617640"/>
    <w:rsid w:val="007E495A"/>
    <w:rsid w:val="008009E7"/>
    <w:rsid w:val="008034B1"/>
    <w:rsid w:val="00831BA8"/>
    <w:rsid w:val="00836090"/>
    <w:rsid w:val="008665BB"/>
    <w:rsid w:val="0092141E"/>
    <w:rsid w:val="009A69FB"/>
    <w:rsid w:val="00A27676"/>
    <w:rsid w:val="00B313A9"/>
    <w:rsid w:val="00B874CF"/>
    <w:rsid w:val="00E6598B"/>
    <w:rsid w:val="00F65986"/>
    <w:rsid w:val="00FF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DB"/>
    <w:rPr>
      <w:rFonts w:ascii="Tahoma" w:hAnsi="Tahoma" w:cs="Tahoma"/>
      <w:sz w:val="16"/>
      <w:szCs w:val="16"/>
    </w:rPr>
  </w:style>
  <w:style w:type="paragraph" w:styleId="ListParagraph">
    <w:name w:val="List Paragraph"/>
    <w:basedOn w:val="Normal"/>
    <w:uiPriority w:val="34"/>
    <w:qFormat/>
    <w:rsid w:val="00831BA8"/>
    <w:pPr>
      <w:ind w:left="720"/>
      <w:contextualSpacing/>
    </w:pPr>
  </w:style>
  <w:style w:type="character" w:styleId="Hyperlink">
    <w:name w:val="Hyperlink"/>
    <w:basedOn w:val="DefaultParagraphFont"/>
    <w:uiPriority w:val="99"/>
    <w:unhideWhenUsed/>
    <w:rsid w:val="0083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DB"/>
    <w:rPr>
      <w:rFonts w:ascii="Tahoma" w:hAnsi="Tahoma" w:cs="Tahoma"/>
      <w:sz w:val="16"/>
      <w:szCs w:val="16"/>
    </w:rPr>
  </w:style>
  <w:style w:type="paragraph" w:styleId="ListParagraph">
    <w:name w:val="List Paragraph"/>
    <w:basedOn w:val="Normal"/>
    <w:uiPriority w:val="34"/>
    <w:qFormat/>
    <w:rsid w:val="00831BA8"/>
    <w:pPr>
      <w:ind w:left="720"/>
      <w:contextualSpacing/>
    </w:pPr>
  </w:style>
  <w:style w:type="character" w:styleId="Hyperlink">
    <w:name w:val="Hyperlink"/>
    <w:basedOn w:val="DefaultParagraphFont"/>
    <w:uiPriority w:val="99"/>
    <w:unhideWhenUsed/>
    <w:rsid w:val="0083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Ky</dc:creator>
  <cp:lastModifiedBy>Linh Ky</cp:lastModifiedBy>
  <cp:revision>3</cp:revision>
  <dcterms:created xsi:type="dcterms:W3CDTF">2015-10-29T06:56:00Z</dcterms:created>
  <dcterms:modified xsi:type="dcterms:W3CDTF">2015-10-29T06:57:00Z</dcterms:modified>
</cp:coreProperties>
</file>